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D07E5" w14:textId="0D860559" w:rsidR="00401042" w:rsidRDefault="00654000" w:rsidP="00920FB9">
      <w:pPr>
        <w:rPr>
          <w:b/>
          <w:sz w:val="24"/>
        </w:rPr>
      </w:pPr>
      <w:bookmarkStart w:id="0" w:name="_GoBack"/>
      <w:bookmarkEnd w:id="0"/>
      <w:r>
        <w:rPr>
          <w:noProof/>
        </w:rPr>
        <w:drawing>
          <wp:anchor distT="0" distB="0" distL="114300" distR="114300" simplePos="0" relativeHeight="251658240" behindDoc="0" locked="0" layoutInCell="1" allowOverlap="1" wp14:anchorId="633E11A4" wp14:editId="12A545BC">
            <wp:simplePos x="0" y="0"/>
            <wp:positionH relativeFrom="column">
              <wp:posOffset>-295275</wp:posOffset>
            </wp:positionH>
            <wp:positionV relativeFrom="paragraph">
              <wp:posOffset>-323850</wp:posOffset>
            </wp:positionV>
            <wp:extent cx="2495550" cy="749300"/>
            <wp:effectExtent l="0" t="0" r="0" b="0"/>
            <wp:wrapNone/>
            <wp:docPr id="1" name="Picture 1" descr="S:\EBA information\EBA general folder and templates\Templates\EB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BA information\EBA general folder and templates\Templates\EBA_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5550" cy="749300"/>
                    </a:xfrm>
                    <a:prstGeom prst="rect">
                      <a:avLst/>
                    </a:prstGeom>
                    <a:noFill/>
                    <a:ln>
                      <a:noFill/>
                    </a:ln>
                  </pic:spPr>
                </pic:pic>
              </a:graphicData>
            </a:graphic>
          </wp:anchor>
        </w:drawing>
      </w:r>
    </w:p>
    <w:p w14:paraId="6987D569" w14:textId="3D6AA820" w:rsidR="00920FB9" w:rsidRDefault="00920FB9" w:rsidP="00920FB9">
      <w:pPr>
        <w:rPr>
          <w:b/>
          <w:sz w:val="24"/>
        </w:rPr>
      </w:pPr>
    </w:p>
    <w:p w14:paraId="3FC0B961" w14:textId="77777777" w:rsidR="00920FB9" w:rsidRPr="00920FB9" w:rsidRDefault="00920FB9" w:rsidP="00920FB9">
      <w:pPr>
        <w:rPr>
          <w:b/>
          <w:sz w:val="24"/>
        </w:rPr>
      </w:pPr>
    </w:p>
    <w:p w14:paraId="574B016D" w14:textId="77777777" w:rsidR="00920FB9" w:rsidRDefault="00920FB9" w:rsidP="0032670E">
      <w:pPr>
        <w:jc w:val="center"/>
        <w:rPr>
          <w:b/>
          <w:sz w:val="28"/>
        </w:rPr>
      </w:pPr>
    </w:p>
    <w:p w14:paraId="6E8606AA" w14:textId="40EABEA6" w:rsidR="00974255" w:rsidRDefault="00974255" w:rsidP="0032670E">
      <w:pPr>
        <w:jc w:val="center"/>
        <w:rPr>
          <w:b/>
          <w:sz w:val="28"/>
        </w:rPr>
      </w:pPr>
      <w:r>
        <w:rPr>
          <w:b/>
          <w:sz w:val="28"/>
        </w:rPr>
        <w:t>The</w:t>
      </w:r>
      <w:r w:rsidR="00920FB9">
        <w:rPr>
          <w:b/>
          <w:sz w:val="28"/>
        </w:rPr>
        <w:t xml:space="preserve"> Virginia</w:t>
      </w:r>
      <w:r>
        <w:rPr>
          <w:b/>
          <w:sz w:val="28"/>
        </w:rPr>
        <w:t xml:space="preserve"> Department of Juvenile Justice Transformation Initiative:</w:t>
      </w:r>
    </w:p>
    <w:p w14:paraId="743351B6" w14:textId="5C031723" w:rsidR="00974255" w:rsidRDefault="00974255" w:rsidP="0032670E">
      <w:pPr>
        <w:jc w:val="center"/>
        <w:rPr>
          <w:b/>
          <w:sz w:val="28"/>
        </w:rPr>
      </w:pPr>
      <w:r>
        <w:rPr>
          <w:b/>
          <w:sz w:val="28"/>
        </w:rPr>
        <w:t xml:space="preserve">How to Become </w:t>
      </w:r>
      <w:r w:rsidR="00401042">
        <w:rPr>
          <w:b/>
          <w:sz w:val="28"/>
        </w:rPr>
        <w:t xml:space="preserve">an Approved </w:t>
      </w:r>
      <w:r w:rsidR="00654000" w:rsidRPr="0032670E">
        <w:rPr>
          <w:b/>
          <w:sz w:val="28"/>
        </w:rPr>
        <w:t>Direct Service Provider</w:t>
      </w:r>
      <w:r w:rsidR="00D950BF" w:rsidRPr="0032670E">
        <w:rPr>
          <w:b/>
          <w:sz w:val="28"/>
        </w:rPr>
        <w:t xml:space="preserve"> </w:t>
      </w:r>
    </w:p>
    <w:p w14:paraId="59C88829" w14:textId="39B2DD4E" w:rsidR="00974255" w:rsidRPr="0032670E" w:rsidRDefault="00974255" w:rsidP="0032670E">
      <w:pPr>
        <w:jc w:val="center"/>
        <w:rPr>
          <w:b/>
          <w:sz w:val="28"/>
        </w:rPr>
      </w:pPr>
      <w:r>
        <w:rPr>
          <w:b/>
          <w:sz w:val="28"/>
        </w:rPr>
        <w:t>with Evidence-Based Associates</w:t>
      </w:r>
      <w:r w:rsidR="008848D4">
        <w:rPr>
          <w:b/>
          <w:sz w:val="28"/>
        </w:rPr>
        <w:t xml:space="preserve"> (EBA)</w:t>
      </w:r>
    </w:p>
    <w:p w14:paraId="105E3A1E" w14:textId="074F09D5" w:rsidR="00D950BF" w:rsidRDefault="00D950BF" w:rsidP="009B6B58">
      <w:pPr>
        <w:rPr>
          <w:b/>
          <w:sz w:val="24"/>
          <w:szCs w:val="24"/>
          <w:u w:val="single"/>
        </w:rPr>
      </w:pPr>
    </w:p>
    <w:p w14:paraId="7E38DC22" w14:textId="77777777" w:rsidR="00974255" w:rsidRPr="00DC6AF3" w:rsidRDefault="00974255" w:rsidP="009B6B58">
      <w:pPr>
        <w:rPr>
          <w:b/>
          <w:sz w:val="24"/>
          <w:szCs w:val="24"/>
          <w:u w:val="single"/>
        </w:rPr>
      </w:pPr>
    </w:p>
    <w:p w14:paraId="1370E1D0" w14:textId="7233CEF1" w:rsidR="00D950BF" w:rsidRPr="008E5C36" w:rsidRDefault="00401042" w:rsidP="008E5C36">
      <w:pPr>
        <w:jc w:val="both"/>
      </w:pPr>
      <w:r>
        <w:rPr>
          <w:rFonts w:asciiTheme="minorHAnsi" w:hAnsiTheme="minorHAnsi"/>
          <w:b/>
          <w:color w:val="000000" w:themeColor="text1"/>
          <w:u w:val="single"/>
        </w:rPr>
        <w:t>Background:</w:t>
      </w:r>
      <w:r>
        <w:rPr>
          <w:rFonts w:asciiTheme="minorHAnsi" w:hAnsiTheme="minorHAnsi"/>
          <w:b/>
          <w:color w:val="000000" w:themeColor="text1"/>
        </w:rPr>
        <w:t xml:space="preserve"> </w:t>
      </w:r>
      <w:r w:rsidR="008848D4" w:rsidRPr="0032670E">
        <w:rPr>
          <w:rFonts w:asciiTheme="minorHAnsi" w:hAnsiTheme="minorHAnsi"/>
          <w:color w:val="000000" w:themeColor="text1"/>
        </w:rPr>
        <w:t xml:space="preserve">In the fall of 2016, </w:t>
      </w:r>
      <w:r w:rsidR="008848D4" w:rsidRPr="004947C5">
        <w:rPr>
          <w:rFonts w:asciiTheme="minorHAnsi" w:hAnsiTheme="minorHAnsi"/>
          <w:color w:val="000000" w:themeColor="text1"/>
        </w:rPr>
        <w:t>a</w:t>
      </w:r>
      <w:r w:rsidR="00C25B44" w:rsidRPr="004947C5">
        <w:rPr>
          <w:rFonts w:asciiTheme="minorHAnsi" w:hAnsiTheme="minorHAnsi"/>
          <w:color w:val="000000" w:themeColor="text1"/>
        </w:rPr>
        <w:t>s</w:t>
      </w:r>
      <w:r w:rsidR="00C25B44">
        <w:rPr>
          <w:rFonts w:asciiTheme="minorHAnsi" w:hAnsiTheme="minorHAnsi"/>
          <w:color w:val="000000" w:themeColor="text1"/>
        </w:rPr>
        <w:t xml:space="preserve"> part of a broader transformation initiative, the </w:t>
      </w:r>
      <w:r w:rsidR="00D950BF" w:rsidRPr="008E5C36">
        <w:rPr>
          <w:rFonts w:asciiTheme="minorHAnsi" w:hAnsiTheme="minorHAnsi"/>
          <w:color w:val="000000" w:themeColor="text1"/>
        </w:rPr>
        <w:t>Virginia Department of Juvenile Justice (VA DJJ)</w:t>
      </w:r>
      <w:r w:rsidR="009B6B58" w:rsidRPr="008E5C36">
        <w:rPr>
          <w:rFonts w:asciiTheme="minorHAnsi" w:hAnsiTheme="minorHAnsi"/>
          <w:color w:val="000000" w:themeColor="text1"/>
        </w:rPr>
        <w:t xml:space="preserve"> contracted with </w:t>
      </w:r>
      <w:proofErr w:type="spellStart"/>
      <w:r w:rsidR="009B6B58" w:rsidRPr="008E5C36">
        <w:rPr>
          <w:rFonts w:asciiTheme="minorHAnsi" w:hAnsiTheme="minorHAnsi"/>
          <w:color w:val="000000" w:themeColor="text1"/>
        </w:rPr>
        <w:t>AMI</w:t>
      </w:r>
      <w:r w:rsidR="00C25B44">
        <w:rPr>
          <w:rFonts w:asciiTheme="minorHAnsi" w:hAnsiTheme="minorHAnsi"/>
          <w:color w:val="000000" w:themeColor="text1"/>
        </w:rPr>
        <w:t>kids</w:t>
      </w:r>
      <w:proofErr w:type="spellEnd"/>
      <w:r w:rsidR="009B6B58" w:rsidRPr="008E5C36">
        <w:rPr>
          <w:rFonts w:asciiTheme="minorHAnsi" w:hAnsiTheme="minorHAnsi"/>
          <w:color w:val="000000" w:themeColor="text1"/>
        </w:rPr>
        <w:t xml:space="preserve"> and with </w:t>
      </w:r>
      <w:r w:rsidR="00C25B44">
        <w:rPr>
          <w:rFonts w:asciiTheme="minorHAnsi" w:hAnsiTheme="minorHAnsi"/>
          <w:color w:val="000000" w:themeColor="text1"/>
        </w:rPr>
        <w:t>Evidence-Based Associates (</w:t>
      </w:r>
      <w:r w:rsidR="009B6B58" w:rsidRPr="008E5C36">
        <w:rPr>
          <w:rFonts w:asciiTheme="minorHAnsi" w:hAnsiTheme="minorHAnsi"/>
          <w:color w:val="000000" w:themeColor="text1"/>
        </w:rPr>
        <w:t>EBA</w:t>
      </w:r>
      <w:r w:rsidR="00C25B44">
        <w:rPr>
          <w:rFonts w:asciiTheme="minorHAnsi" w:hAnsiTheme="minorHAnsi"/>
          <w:color w:val="000000" w:themeColor="text1"/>
        </w:rPr>
        <w:t>)</w:t>
      </w:r>
      <w:r w:rsidR="009B6B58" w:rsidRPr="008E5C36">
        <w:rPr>
          <w:rFonts w:asciiTheme="minorHAnsi" w:hAnsiTheme="minorHAnsi"/>
          <w:color w:val="000000" w:themeColor="text1"/>
        </w:rPr>
        <w:t xml:space="preserve"> </w:t>
      </w:r>
      <w:r w:rsidR="00C25B44">
        <w:rPr>
          <w:rFonts w:asciiTheme="minorHAnsi" w:hAnsiTheme="minorHAnsi"/>
          <w:color w:val="000000" w:themeColor="text1"/>
        </w:rPr>
        <w:t xml:space="preserve">in the fall of 2016 </w:t>
      </w:r>
      <w:r w:rsidR="009B6B58" w:rsidRPr="008E5C36">
        <w:rPr>
          <w:rFonts w:asciiTheme="minorHAnsi" w:hAnsiTheme="minorHAnsi"/>
          <w:color w:val="000000" w:themeColor="text1"/>
        </w:rPr>
        <w:t xml:space="preserve">to </w:t>
      </w:r>
      <w:r w:rsidR="00C25B44">
        <w:rPr>
          <w:rFonts w:asciiTheme="minorHAnsi" w:hAnsiTheme="minorHAnsi"/>
          <w:color w:val="000000" w:themeColor="text1"/>
        </w:rPr>
        <w:t xml:space="preserve">coordinate the delivery of services for </w:t>
      </w:r>
      <w:r w:rsidR="008848D4">
        <w:rPr>
          <w:rFonts w:asciiTheme="minorHAnsi" w:hAnsiTheme="minorHAnsi"/>
          <w:color w:val="000000" w:themeColor="text1"/>
        </w:rPr>
        <w:t>VA DJJ-involved Y</w:t>
      </w:r>
      <w:r w:rsidR="009B6B58" w:rsidRPr="008E5C36">
        <w:rPr>
          <w:rFonts w:asciiTheme="minorHAnsi" w:hAnsiTheme="minorHAnsi"/>
          <w:color w:val="000000" w:themeColor="text1"/>
        </w:rPr>
        <w:t>outh</w:t>
      </w:r>
      <w:r w:rsidR="00C25B44">
        <w:rPr>
          <w:rFonts w:asciiTheme="minorHAnsi" w:hAnsiTheme="minorHAnsi"/>
          <w:color w:val="000000" w:themeColor="text1"/>
        </w:rPr>
        <w:t xml:space="preserve"> </w:t>
      </w:r>
      <w:r w:rsidR="008848D4">
        <w:rPr>
          <w:rFonts w:asciiTheme="minorHAnsi" w:hAnsiTheme="minorHAnsi"/>
          <w:color w:val="000000" w:themeColor="text1"/>
        </w:rPr>
        <w:t xml:space="preserve">(i.e. youth </w:t>
      </w:r>
      <w:r w:rsidR="00C25B44">
        <w:rPr>
          <w:rFonts w:asciiTheme="minorHAnsi" w:hAnsiTheme="minorHAnsi"/>
          <w:color w:val="000000" w:themeColor="text1"/>
        </w:rPr>
        <w:t>on probation or parole</w:t>
      </w:r>
      <w:r w:rsidR="008848D4">
        <w:rPr>
          <w:rFonts w:asciiTheme="minorHAnsi" w:hAnsiTheme="minorHAnsi"/>
          <w:color w:val="000000" w:themeColor="text1"/>
        </w:rPr>
        <w:t>)</w:t>
      </w:r>
      <w:r w:rsidR="00C25B44">
        <w:rPr>
          <w:rFonts w:asciiTheme="minorHAnsi" w:hAnsiTheme="minorHAnsi"/>
          <w:color w:val="000000" w:themeColor="text1"/>
        </w:rPr>
        <w:t>.</w:t>
      </w:r>
      <w:r w:rsidR="009B6B58" w:rsidRPr="008E5C36">
        <w:rPr>
          <w:rFonts w:asciiTheme="minorHAnsi" w:hAnsiTheme="minorHAnsi"/>
          <w:color w:val="000000" w:themeColor="text1"/>
        </w:rPr>
        <w:t xml:space="preserve"> </w:t>
      </w:r>
      <w:r w:rsidR="009B6B58" w:rsidRPr="008E5C36">
        <w:t xml:space="preserve"> </w:t>
      </w:r>
      <w:r w:rsidR="00C25B44">
        <w:t>Primary</w:t>
      </w:r>
      <w:r w:rsidR="00654000" w:rsidRPr="0073084F">
        <w:t xml:space="preserve"> goal</w:t>
      </w:r>
      <w:r w:rsidR="00C25B44">
        <w:t>s</w:t>
      </w:r>
      <w:r w:rsidR="00654000" w:rsidRPr="0073084F">
        <w:t xml:space="preserve"> of the </w:t>
      </w:r>
      <w:r w:rsidR="00C25B44">
        <w:t>t</w:t>
      </w:r>
      <w:r w:rsidR="00654000" w:rsidRPr="0073084F">
        <w:t xml:space="preserve">ransformation </w:t>
      </w:r>
      <w:r w:rsidR="00C25B44">
        <w:t>i</w:t>
      </w:r>
      <w:r w:rsidR="00654000" w:rsidRPr="0073084F">
        <w:t>nitiative i</w:t>
      </w:r>
      <w:r w:rsidR="00C25B44">
        <w:t>nclude</w:t>
      </w:r>
      <w:r w:rsidR="008848D4">
        <w:t xml:space="preserve"> expanding </w:t>
      </w:r>
      <w:r w:rsidR="00654000" w:rsidRPr="0073084F">
        <w:t xml:space="preserve">access to services </w:t>
      </w:r>
      <w:r w:rsidR="00C25B44">
        <w:t xml:space="preserve">and </w:t>
      </w:r>
      <w:r w:rsidR="008848D4">
        <w:t xml:space="preserve">improving </w:t>
      </w:r>
      <w:r w:rsidR="00C25B44">
        <w:t xml:space="preserve">quality </w:t>
      </w:r>
      <w:r w:rsidR="008848D4">
        <w:t xml:space="preserve">of </w:t>
      </w:r>
      <w:r w:rsidR="00C25B44">
        <w:t xml:space="preserve">services </w:t>
      </w:r>
      <w:r w:rsidR="008848D4">
        <w:t xml:space="preserve">delivered </w:t>
      </w:r>
      <w:r w:rsidR="00C25B44">
        <w:t xml:space="preserve">throughout the </w:t>
      </w:r>
      <w:r w:rsidR="008848D4">
        <w:t>Commonwealth</w:t>
      </w:r>
      <w:r w:rsidR="00654000" w:rsidRPr="0073084F">
        <w:t xml:space="preserve">. </w:t>
      </w:r>
      <w:r w:rsidR="00D950BF" w:rsidRPr="008E5C36">
        <w:t xml:space="preserve">The </w:t>
      </w:r>
      <w:r w:rsidR="00C25B44">
        <w:t xml:space="preserve">initiative targets </w:t>
      </w:r>
      <w:r w:rsidR="00D950BF" w:rsidRPr="008E5C36">
        <w:t>the development of a</w:t>
      </w:r>
      <w:r w:rsidR="00C25B44">
        <w:t xml:space="preserve"> highly effective</w:t>
      </w:r>
      <w:r w:rsidR="00D950BF" w:rsidRPr="008E5C36">
        <w:t xml:space="preserve"> continuum of care</w:t>
      </w:r>
      <w:r w:rsidR="008848D4">
        <w:t xml:space="preserve">, </w:t>
      </w:r>
      <w:r w:rsidR="00D950BF" w:rsidRPr="008E5C36">
        <w:t>including short and longer term residential settings, community</w:t>
      </w:r>
      <w:r w:rsidR="00C25B44">
        <w:t>-</w:t>
      </w:r>
      <w:r w:rsidR="00D950BF" w:rsidRPr="008E5C36">
        <w:t xml:space="preserve">based alternatives to custody, and other types of interventions designed to enhance public safety and to meet the needs of </w:t>
      </w:r>
      <w:r w:rsidR="008848D4">
        <w:t>DJJ-involved Youth and their</w:t>
      </w:r>
      <w:r w:rsidR="00D950BF" w:rsidRPr="008E5C36">
        <w:t xml:space="preserve"> families. </w:t>
      </w:r>
    </w:p>
    <w:p w14:paraId="6C9394B1" w14:textId="77777777" w:rsidR="00D950BF" w:rsidRPr="008E5C36" w:rsidRDefault="00D950BF" w:rsidP="00D950BF"/>
    <w:p w14:paraId="185E596B" w14:textId="131205DE" w:rsidR="00654000" w:rsidRPr="0073084F" w:rsidRDefault="00401042" w:rsidP="008E5C36">
      <w:pPr>
        <w:jc w:val="both"/>
      </w:pPr>
      <w:r>
        <w:rPr>
          <w:b/>
          <w:u w:val="single"/>
        </w:rPr>
        <w:t>Becoming an Approved Vendor:</w:t>
      </w:r>
      <w:r>
        <w:rPr>
          <w:b/>
        </w:rPr>
        <w:t xml:space="preserve"> </w:t>
      </w:r>
      <w:r w:rsidR="0032670E">
        <w:t xml:space="preserve">Following an initial round of vendor recruitment in 2016, </w:t>
      </w:r>
      <w:r w:rsidR="008848D4">
        <w:t>EBA seeks</w:t>
      </w:r>
      <w:r w:rsidR="00E46369" w:rsidRPr="008E5C36">
        <w:t xml:space="preserve"> qualified community-based D</w:t>
      </w:r>
      <w:r w:rsidR="008848D4">
        <w:t>irect Service Providers (D</w:t>
      </w:r>
      <w:r w:rsidR="00E46369" w:rsidRPr="008E5C36">
        <w:t>SPs</w:t>
      </w:r>
      <w:r w:rsidR="008848D4">
        <w:t>)</w:t>
      </w:r>
      <w:r w:rsidR="00E46369" w:rsidRPr="008E5C36">
        <w:t xml:space="preserve"> to provide clinical services, supportive programs and supervision practices to </w:t>
      </w:r>
      <w:r w:rsidR="008848D4">
        <w:t>DJJ-involved Youth</w:t>
      </w:r>
      <w:r w:rsidR="00E46369" w:rsidRPr="008E5C36">
        <w:t xml:space="preserve">. </w:t>
      </w:r>
      <w:r w:rsidR="0032670E">
        <w:t xml:space="preserve"> </w:t>
      </w:r>
      <w:r w:rsidR="008848D4">
        <w:t>Beginning April 1, 2017, a</w:t>
      </w:r>
      <w:r w:rsidR="00992601">
        <w:t>ny</w:t>
      </w:r>
      <w:r w:rsidR="00654000" w:rsidRPr="0073084F">
        <w:t xml:space="preserve"> vendor</w:t>
      </w:r>
      <w:r w:rsidR="00C25B44">
        <w:t xml:space="preserve"> </w:t>
      </w:r>
      <w:r w:rsidR="00654000" w:rsidRPr="0073084F">
        <w:t xml:space="preserve">interested in becoming a </w:t>
      </w:r>
      <w:r w:rsidR="00992601">
        <w:t>DSP</w:t>
      </w:r>
      <w:r w:rsidR="00654000" w:rsidRPr="0073084F">
        <w:t xml:space="preserve"> </w:t>
      </w:r>
      <w:r w:rsidR="008848D4">
        <w:t>in</w:t>
      </w:r>
      <w:r w:rsidR="008848D4" w:rsidRPr="0073084F">
        <w:t xml:space="preserve"> </w:t>
      </w:r>
      <w:r w:rsidR="00654000" w:rsidRPr="0073084F">
        <w:t>the Commonwealth</w:t>
      </w:r>
      <w:r w:rsidR="00B25025">
        <w:t xml:space="preserve"> </w:t>
      </w:r>
      <w:r w:rsidR="008848D4">
        <w:t>may</w:t>
      </w:r>
      <w:r w:rsidR="001C5EC9">
        <w:t xml:space="preserve"> apply to EBA b</w:t>
      </w:r>
      <w:r w:rsidR="008848D4">
        <w:t>y</w:t>
      </w:r>
      <w:r w:rsidR="001C5EC9">
        <w:t xml:space="preserve"> submitting the following items for review</w:t>
      </w:r>
      <w:r>
        <w:t xml:space="preserve"> to </w:t>
      </w:r>
      <w:hyperlink r:id="rId7" w:history="1">
        <w:r w:rsidRPr="000476AE">
          <w:rPr>
            <w:rStyle w:val="Hyperlink"/>
          </w:rPr>
          <w:t>kbrooks@ebanetwork.com</w:t>
        </w:r>
      </w:hyperlink>
      <w:r>
        <w:t xml:space="preserve"> with a copy to </w:t>
      </w:r>
      <w:hyperlink r:id="rId8" w:history="1">
        <w:r w:rsidRPr="000476AE">
          <w:rPr>
            <w:rStyle w:val="Hyperlink"/>
          </w:rPr>
          <w:t>dedwards@ebanetwork.com</w:t>
        </w:r>
      </w:hyperlink>
      <w:r w:rsidR="001C5EC9">
        <w:t>:</w:t>
      </w:r>
      <w:r>
        <w:t xml:space="preserve"> </w:t>
      </w:r>
      <w:r w:rsidR="00654000" w:rsidRPr="0073084F">
        <w:t xml:space="preserve"> </w:t>
      </w:r>
    </w:p>
    <w:p w14:paraId="5E5208C2" w14:textId="1C163F46" w:rsidR="00E46369" w:rsidRPr="008E5C36" w:rsidRDefault="001C5EC9" w:rsidP="00E46369">
      <w:pPr>
        <w:numPr>
          <w:ilvl w:val="0"/>
          <w:numId w:val="1"/>
        </w:numPr>
        <w:rPr>
          <w:rFonts w:eastAsia="Times New Roman"/>
        </w:rPr>
      </w:pPr>
      <w:r>
        <w:rPr>
          <w:rFonts w:eastAsia="Times New Roman"/>
        </w:rPr>
        <w:t>Agency b</w:t>
      </w:r>
      <w:r w:rsidR="0073084F" w:rsidRPr="008E5C36">
        <w:rPr>
          <w:rFonts w:eastAsia="Times New Roman"/>
        </w:rPr>
        <w:t>ackground</w:t>
      </w:r>
      <w:r w:rsidR="008848D4">
        <w:rPr>
          <w:rFonts w:eastAsia="Times New Roman"/>
        </w:rPr>
        <w:t>,</w:t>
      </w:r>
      <w:r w:rsidR="0073084F" w:rsidRPr="008E5C36">
        <w:rPr>
          <w:rFonts w:eastAsia="Times New Roman"/>
        </w:rPr>
        <w:t xml:space="preserve"> including a b</w:t>
      </w:r>
      <w:r w:rsidR="00062631" w:rsidRPr="0073084F">
        <w:rPr>
          <w:rFonts w:eastAsia="Times New Roman"/>
        </w:rPr>
        <w:t>rief h</w:t>
      </w:r>
      <w:r w:rsidR="00C90569" w:rsidRPr="0073084F">
        <w:rPr>
          <w:rFonts w:eastAsia="Times New Roman"/>
        </w:rPr>
        <w:t>istory of the organization</w:t>
      </w:r>
      <w:r w:rsidR="0073084F" w:rsidRPr="0073084F">
        <w:rPr>
          <w:rFonts w:eastAsia="Times New Roman"/>
        </w:rPr>
        <w:t>,</w:t>
      </w:r>
      <w:r w:rsidR="0073084F">
        <w:rPr>
          <w:rFonts w:eastAsia="Times New Roman"/>
        </w:rPr>
        <w:t xml:space="preserve"> </w:t>
      </w:r>
      <w:r>
        <w:rPr>
          <w:rFonts w:eastAsia="Times New Roman"/>
        </w:rPr>
        <w:t xml:space="preserve">an overview of </w:t>
      </w:r>
      <w:r w:rsidR="0073084F">
        <w:rPr>
          <w:rFonts w:eastAsia="Times New Roman"/>
        </w:rPr>
        <w:t>services offered,</w:t>
      </w:r>
      <w:r w:rsidR="0073084F" w:rsidRPr="0073084F">
        <w:rPr>
          <w:rFonts w:eastAsia="Times New Roman"/>
        </w:rPr>
        <w:t xml:space="preserve"> current Mission/ </w:t>
      </w:r>
      <w:r w:rsidR="00062631" w:rsidRPr="0073084F">
        <w:rPr>
          <w:rFonts w:eastAsia="Times New Roman"/>
        </w:rPr>
        <w:t>Vision statement</w:t>
      </w:r>
      <w:r w:rsidR="0073084F" w:rsidRPr="0073084F">
        <w:rPr>
          <w:rFonts w:eastAsia="Times New Roman"/>
        </w:rPr>
        <w:t>,</w:t>
      </w:r>
      <w:r w:rsidR="00062631" w:rsidRPr="0073084F">
        <w:rPr>
          <w:rFonts w:eastAsia="Times New Roman"/>
        </w:rPr>
        <w:t xml:space="preserve"> and</w:t>
      </w:r>
      <w:r w:rsidR="008E5C36">
        <w:rPr>
          <w:rFonts w:eastAsia="Times New Roman"/>
        </w:rPr>
        <w:t xml:space="preserve"> </w:t>
      </w:r>
      <w:r>
        <w:rPr>
          <w:rFonts w:eastAsia="Times New Roman"/>
        </w:rPr>
        <w:t xml:space="preserve">the agency’s </w:t>
      </w:r>
      <w:r w:rsidR="008E5C36">
        <w:rPr>
          <w:rFonts w:eastAsia="Times New Roman"/>
        </w:rPr>
        <w:t>current/</w:t>
      </w:r>
      <w:r w:rsidR="00062631" w:rsidRPr="0073084F">
        <w:rPr>
          <w:rFonts w:eastAsia="Times New Roman"/>
        </w:rPr>
        <w:t xml:space="preserve"> recent outcome report</w:t>
      </w:r>
    </w:p>
    <w:p w14:paraId="7998D734" w14:textId="65CFCADD" w:rsidR="00E46369" w:rsidRPr="008E5C36" w:rsidRDefault="007A208A" w:rsidP="00E46369">
      <w:pPr>
        <w:numPr>
          <w:ilvl w:val="0"/>
          <w:numId w:val="1"/>
        </w:numPr>
        <w:rPr>
          <w:rFonts w:eastAsia="Times New Roman"/>
        </w:rPr>
      </w:pPr>
      <w:r>
        <w:rPr>
          <w:rFonts w:eastAsia="Times New Roman"/>
        </w:rPr>
        <w:t>Completed s</w:t>
      </w:r>
      <w:r w:rsidR="00E46369" w:rsidRPr="008E5C36">
        <w:rPr>
          <w:rFonts w:eastAsia="Times New Roman"/>
        </w:rPr>
        <w:t>preadsheet</w:t>
      </w:r>
      <w:r w:rsidR="008E5C36">
        <w:rPr>
          <w:rFonts w:eastAsia="Times New Roman"/>
        </w:rPr>
        <w:t xml:space="preserve"> </w:t>
      </w:r>
      <w:r>
        <w:rPr>
          <w:rFonts w:eastAsia="Times New Roman"/>
        </w:rPr>
        <w:t xml:space="preserve">indicating </w:t>
      </w:r>
      <w:r w:rsidR="008E5C36">
        <w:rPr>
          <w:rFonts w:eastAsia="Times New Roman"/>
        </w:rPr>
        <w:t>office locations and regions for</w:t>
      </w:r>
      <w:r w:rsidR="001C5EC9">
        <w:rPr>
          <w:rFonts w:eastAsia="Times New Roman"/>
        </w:rPr>
        <w:t xml:space="preserve"> proposed</w:t>
      </w:r>
      <w:r w:rsidR="008E5C36">
        <w:rPr>
          <w:rFonts w:eastAsia="Times New Roman"/>
        </w:rPr>
        <w:t xml:space="preserve"> service delivery</w:t>
      </w:r>
      <w:r w:rsidR="00E46369" w:rsidRPr="008E5C36">
        <w:rPr>
          <w:rFonts w:eastAsia="Times New Roman"/>
        </w:rPr>
        <w:t xml:space="preserve"> </w:t>
      </w:r>
      <w:r w:rsidR="00B25025">
        <w:rPr>
          <w:rFonts w:eastAsia="Times New Roman"/>
        </w:rPr>
        <w:t xml:space="preserve">(see </w:t>
      </w:r>
      <w:r w:rsidR="0032670E">
        <w:rPr>
          <w:rFonts w:eastAsia="Times New Roman"/>
          <w:i/>
        </w:rPr>
        <w:t>DSP Service Areas</w:t>
      </w:r>
      <w:r w:rsidR="004947C5">
        <w:rPr>
          <w:rFonts w:eastAsia="Times New Roman"/>
          <w:i/>
        </w:rPr>
        <w:t xml:space="preserve"> </w:t>
      </w:r>
      <w:r w:rsidR="001C5EC9">
        <w:t>attached)</w:t>
      </w:r>
      <w:r w:rsidR="008E5C36">
        <w:rPr>
          <w:rFonts w:eastAsia="Times New Roman"/>
        </w:rPr>
        <w:t>.</w:t>
      </w:r>
    </w:p>
    <w:p w14:paraId="032FCDA0" w14:textId="263409C0" w:rsidR="00654000" w:rsidRPr="0073084F" w:rsidRDefault="00654000" w:rsidP="00654000">
      <w:pPr>
        <w:numPr>
          <w:ilvl w:val="0"/>
          <w:numId w:val="1"/>
        </w:numPr>
        <w:rPr>
          <w:rFonts w:eastAsia="Times New Roman"/>
        </w:rPr>
      </w:pPr>
      <w:r w:rsidRPr="0073084F">
        <w:rPr>
          <w:rFonts w:eastAsia="Times New Roman"/>
        </w:rPr>
        <w:t>Proof of citizenship</w:t>
      </w:r>
      <w:r w:rsidR="004947C5">
        <w:rPr>
          <w:rFonts w:eastAsia="Times New Roman"/>
        </w:rPr>
        <w:t>:</w:t>
      </w:r>
      <w:r w:rsidRPr="0073084F">
        <w:rPr>
          <w:rFonts w:eastAsia="Times New Roman"/>
        </w:rPr>
        <w:t xml:space="preserve"> W-9 (for individuals) or FEIN (for corporate entities)</w:t>
      </w:r>
    </w:p>
    <w:p w14:paraId="24E0AC53" w14:textId="1C104ED4" w:rsidR="00654000" w:rsidRPr="008E5C36" w:rsidRDefault="008E5C36" w:rsidP="008E5C36">
      <w:pPr>
        <w:numPr>
          <w:ilvl w:val="0"/>
          <w:numId w:val="1"/>
        </w:numPr>
        <w:rPr>
          <w:rFonts w:eastAsia="Times New Roman"/>
        </w:rPr>
      </w:pPr>
      <w:r>
        <w:rPr>
          <w:rFonts w:eastAsia="Times New Roman"/>
        </w:rPr>
        <w:t>C</w:t>
      </w:r>
      <w:r w:rsidRPr="008E5C36">
        <w:rPr>
          <w:rFonts w:eastAsia="Times New Roman"/>
        </w:rPr>
        <w:t xml:space="preserve">urrent </w:t>
      </w:r>
      <w:r>
        <w:rPr>
          <w:rFonts w:eastAsia="Times New Roman"/>
        </w:rPr>
        <w:t>v</w:t>
      </w:r>
      <w:r w:rsidRPr="008E5C36">
        <w:rPr>
          <w:rFonts w:eastAsia="Times New Roman"/>
        </w:rPr>
        <w:t>alid Business license</w:t>
      </w:r>
      <w:r>
        <w:rPr>
          <w:rFonts w:eastAsia="Times New Roman"/>
        </w:rPr>
        <w:t xml:space="preserve"> and</w:t>
      </w:r>
      <w:r w:rsidR="001C5EC9">
        <w:rPr>
          <w:rFonts w:eastAsia="Times New Roman"/>
        </w:rPr>
        <w:t>/or</w:t>
      </w:r>
      <w:r>
        <w:rPr>
          <w:rFonts w:eastAsia="Times New Roman"/>
        </w:rPr>
        <w:t xml:space="preserve"> whe</w:t>
      </w:r>
      <w:r w:rsidR="001C5EC9">
        <w:rPr>
          <w:rFonts w:eastAsia="Times New Roman"/>
        </w:rPr>
        <w:t>re</w:t>
      </w:r>
      <w:r>
        <w:rPr>
          <w:rFonts w:eastAsia="Times New Roman"/>
        </w:rPr>
        <w:t xml:space="preserve"> applicable,</w:t>
      </w:r>
      <w:r w:rsidRPr="008E5C36">
        <w:rPr>
          <w:rFonts w:eastAsia="Times New Roman"/>
        </w:rPr>
        <w:t xml:space="preserve"> </w:t>
      </w:r>
      <w:r w:rsidR="004947C5">
        <w:rPr>
          <w:rFonts w:eastAsia="Times New Roman"/>
        </w:rPr>
        <w:t>p</w:t>
      </w:r>
      <w:r w:rsidR="00654000" w:rsidRPr="0073084F">
        <w:rPr>
          <w:rFonts w:eastAsia="Times New Roman"/>
        </w:rPr>
        <w:t>r</w:t>
      </w:r>
      <w:r w:rsidR="00C90569" w:rsidRPr="0073084F">
        <w:rPr>
          <w:rFonts w:eastAsia="Times New Roman"/>
        </w:rPr>
        <w:t>ofessional license</w:t>
      </w:r>
      <w:r w:rsidR="001C5EC9">
        <w:rPr>
          <w:rFonts w:eastAsia="Times New Roman"/>
        </w:rPr>
        <w:t>(s)</w:t>
      </w:r>
    </w:p>
    <w:p w14:paraId="6F6BFCA5" w14:textId="0F48DC19" w:rsidR="00920FB9" w:rsidRPr="00920FB9" w:rsidRDefault="00062631" w:rsidP="00920FB9">
      <w:pPr>
        <w:numPr>
          <w:ilvl w:val="0"/>
          <w:numId w:val="1"/>
        </w:numPr>
        <w:rPr>
          <w:rFonts w:eastAsia="Times New Roman"/>
        </w:rPr>
      </w:pPr>
      <w:r w:rsidRPr="00DC6AF3">
        <w:t xml:space="preserve">Certificates of </w:t>
      </w:r>
      <w:r w:rsidR="001C5EC9">
        <w:t>I</w:t>
      </w:r>
      <w:r w:rsidRPr="00DC6AF3">
        <w:t>nsurance</w:t>
      </w:r>
      <w:r w:rsidR="0073084F" w:rsidRPr="00DC6AF3">
        <w:t xml:space="preserve"> (COI) </w:t>
      </w:r>
      <w:r w:rsidR="004947C5">
        <w:t xml:space="preserve">or, if DSP is a government entity, </w:t>
      </w:r>
      <w:r w:rsidR="004947C5" w:rsidRPr="004947C5">
        <w:t>Liability Certificate of Coverage</w:t>
      </w:r>
      <w:r w:rsidR="004947C5">
        <w:t xml:space="preserve"> (see </w:t>
      </w:r>
      <w:hyperlink r:id="rId9" w:history="1">
        <w:r w:rsidR="004947C5" w:rsidRPr="001F04F5">
          <w:rPr>
            <w:rStyle w:val="Hyperlink"/>
          </w:rPr>
          <w:t>https://www.trs.virginia.gov/drm/state.aspx</w:t>
        </w:r>
      </w:hyperlink>
      <w:r w:rsidR="004947C5">
        <w:t>)</w:t>
      </w:r>
      <w:r w:rsidR="004947C5" w:rsidRPr="004947C5">
        <w:t xml:space="preserve">. </w:t>
      </w:r>
    </w:p>
    <w:p w14:paraId="0E32F301" w14:textId="77777777" w:rsidR="0073084F" w:rsidRPr="0073084F" w:rsidRDefault="0073084F" w:rsidP="008E5C36">
      <w:pPr>
        <w:rPr>
          <w:rFonts w:eastAsia="Times New Roman"/>
        </w:rPr>
      </w:pPr>
    </w:p>
    <w:p w14:paraId="32205EAE" w14:textId="77777777" w:rsidR="00B25025" w:rsidRDefault="00401042" w:rsidP="00B25025">
      <w:pPr>
        <w:rPr>
          <w:rFonts w:eastAsia="Times New Roman"/>
        </w:rPr>
      </w:pPr>
      <w:r>
        <w:rPr>
          <w:rFonts w:eastAsia="Times New Roman"/>
          <w:b/>
          <w:u w:val="single"/>
        </w:rPr>
        <w:t>The Review Process:</w:t>
      </w:r>
      <w:r w:rsidR="00802EB9">
        <w:rPr>
          <w:rFonts w:eastAsia="Times New Roman"/>
        </w:rPr>
        <w:t>.</w:t>
      </w:r>
      <w:r w:rsidR="001C5EC9">
        <w:rPr>
          <w:rFonts w:eastAsia="Times New Roman"/>
        </w:rPr>
        <w:t xml:space="preserve">. </w:t>
      </w:r>
      <w:r w:rsidR="00B25025">
        <w:rPr>
          <w:rFonts w:eastAsia="Times New Roman"/>
        </w:rPr>
        <w:t xml:space="preserve">Upon receipt of all items, </w:t>
      </w:r>
      <w:r w:rsidR="00B25025" w:rsidRPr="0073084F">
        <w:rPr>
          <w:rFonts w:eastAsia="Times New Roman"/>
        </w:rPr>
        <w:t xml:space="preserve">EBA will review each request </w:t>
      </w:r>
      <w:r w:rsidR="00B25025">
        <w:rPr>
          <w:rFonts w:eastAsia="Times New Roman"/>
        </w:rPr>
        <w:t>to</w:t>
      </w:r>
      <w:r w:rsidR="00B25025" w:rsidRPr="0073084F">
        <w:rPr>
          <w:rFonts w:eastAsia="Times New Roman"/>
        </w:rPr>
        <w:t xml:space="preserve"> ensure completion and compliance </w:t>
      </w:r>
      <w:r w:rsidR="00B25025">
        <w:rPr>
          <w:rFonts w:eastAsia="Times New Roman"/>
        </w:rPr>
        <w:t>with</w:t>
      </w:r>
      <w:r w:rsidR="00B25025" w:rsidRPr="0073084F">
        <w:rPr>
          <w:rFonts w:eastAsia="Times New Roman"/>
        </w:rPr>
        <w:t xml:space="preserve"> the above items. </w:t>
      </w:r>
      <w:r w:rsidR="00B25025">
        <w:rPr>
          <w:rFonts w:eastAsia="Times New Roman"/>
        </w:rPr>
        <w:t xml:space="preserve"> EBA will then submit a completed packet of information to DJJ for review and final approval.  </w:t>
      </w:r>
    </w:p>
    <w:p w14:paraId="20EBDA03" w14:textId="77777777" w:rsidR="00B25025" w:rsidRDefault="00B25025" w:rsidP="00B25025">
      <w:pPr>
        <w:rPr>
          <w:rFonts w:eastAsia="Times New Roman"/>
        </w:rPr>
      </w:pPr>
    </w:p>
    <w:p w14:paraId="768147C3" w14:textId="631474CD" w:rsidR="00B25025" w:rsidRDefault="00B25025" w:rsidP="00B25025">
      <w:pPr>
        <w:rPr>
          <w:rFonts w:eastAsia="Times New Roman"/>
        </w:rPr>
      </w:pPr>
      <w:r w:rsidRPr="0032670E">
        <w:rPr>
          <w:rFonts w:eastAsia="Times New Roman"/>
          <w:b/>
          <w:u w:val="single"/>
        </w:rPr>
        <w:t>Subcontractor Agreement:</w:t>
      </w:r>
      <w:r>
        <w:rPr>
          <w:rFonts w:eastAsia="Times New Roman"/>
        </w:rPr>
        <w:t xml:space="preserve">  </w:t>
      </w:r>
    </w:p>
    <w:p w14:paraId="72521F4B" w14:textId="3039BF31" w:rsidR="00B25025" w:rsidRDefault="00B25025" w:rsidP="00B25025">
      <w:pPr>
        <w:jc w:val="both"/>
        <w:rPr>
          <w:rFonts w:eastAsia="Times New Roman"/>
        </w:rPr>
      </w:pPr>
      <w:r>
        <w:rPr>
          <w:rFonts w:eastAsia="Times New Roman"/>
        </w:rPr>
        <w:t>Vendors that demonstrate quality services, support of the Transformation Initiative, and compliance will be sent a Subc</w:t>
      </w:r>
      <w:r w:rsidRPr="0073084F">
        <w:rPr>
          <w:rFonts w:eastAsia="Times New Roman"/>
        </w:rPr>
        <w:t>ontract</w:t>
      </w:r>
      <w:r>
        <w:rPr>
          <w:rFonts w:eastAsia="Times New Roman"/>
        </w:rPr>
        <w:t>or</w:t>
      </w:r>
      <w:r w:rsidRPr="0073084F">
        <w:rPr>
          <w:rFonts w:eastAsia="Times New Roman"/>
        </w:rPr>
        <w:t xml:space="preserve"> Agreement</w:t>
      </w:r>
      <w:r>
        <w:rPr>
          <w:rFonts w:eastAsia="Times New Roman"/>
        </w:rPr>
        <w:t xml:space="preserve"> for approval and signature.  After the signed contract is received by EBA, the agency will then be able to receive referrals for court involved youth and provide services as a Direct Service Provider. </w:t>
      </w:r>
    </w:p>
    <w:p w14:paraId="538767DF" w14:textId="6703366A" w:rsidR="00B25025" w:rsidRDefault="00B25025" w:rsidP="00B25025">
      <w:pPr>
        <w:jc w:val="both"/>
        <w:rPr>
          <w:rFonts w:eastAsia="Times New Roman"/>
        </w:rPr>
      </w:pPr>
    </w:p>
    <w:p w14:paraId="0CA8B7F2" w14:textId="77777777" w:rsidR="00B25025" w:rsidRPr="0073084F" w:rsidRDefault="00B25025" w:rsidP="00B25025">
      <w:pPr>
        <w:jc w:val="both"/>
        <w:rPr>
          <w:rFonts w:eastAsia="Times New Roman"/>
        </w:rPr>
      </w:pPr>
      <w:r w:rsidRPr="00BF2F0F">
        <w:rPr>
          <w:rFonts w:asciiTheme="minorHAnsi" w:hAnsiTheme="minorHAnsi" w:cstheme="minorHAnsi"/>
          <w:i/>
          <w:color w:val="0070C0"/>
          <w:szCs w:val="21"/>
        </w:rPr>
        <w:t>EBA is proud to collaborate and partner with VA DJJ, AMI and local Direct Service Providers to effect change in the VA Juvenile Justice System.  We look forward to engaging gold-standard evidence-based program partners and across state. Together we will deliver positive results for juvenile justice-involved youth and their families.  Thank you for joining our team</w:t>
      </w:r>
      <w:r>
        <w:rPr>
          <w:rFonts w:asciiTheme="minorHAnsi" w:hAnsiTheme="minorHAnsi" w:cstheme="minorHAnsi"/>
          <w:i/>
          <w:color w:val="0070C0"/>
          <w:szCs w:val="21"/>
        </w:rPr>
        <w:t>.</w:t>
      </w:r>
    </w:p>
    <w:sectPr w:rsidR="00B25025" w:rsidRPr="0073084F" w:rsidSect="00992601">
      <w:pgSz w:w="12240" w:h="15840"/>
      <w:pgMar w:top="144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1F2F88"/>
    <w:multiLevelType w:val="hybridMultilevel"/>
    <w:tmpl w:val="3594D972"/>
    <w:lvl w:ilvl="0" w:tplc="93DAA168">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000"/>
    <w:rsid w:val="00062631"/>
    <w:rsid w:val="000E2283"/>
    <w:rsid w:val="001C5EC9"/>
    <w:rsid w:val="002B5016"/>
    <w:rsid w:val="0032670E"/>
    <w:rsid w:val="0039171E"/>
    <w:rsid w:val="00401042"/>
    <w:rsid w:val="004947C5"/>
    <w:rsid w:val="004A3272"/>
    <w:rsid w:val="004E2634"/>
    <w:rsid w:val="005F0739"/>
    <w:rsid w:val="00654000"/>
    <w:rsid w:val="00661CEA"/>
    <w:rsid w:val="0073084F"/>
    <w:rsid w:val="007A208A"/>
    <w:rsid w:val="007A2434"/>
    <w:rsid w:val="00802EB9"/>
    <w:rsid w:val="008633E1"/>
    <w:rsid w:val="008848D4"/>
    <w:rsid w:val="008E5C36"/>
    <w:rsid w:val="00920FB9"/>
    <w:rsid w:val="0093626B"/>
    <w:rsid w:val="00974255"/>
    <w:rsid w:val="00992601"/>
    <w:rsid w:val="009B6B58"/>
    <w:rsid w:val="00B25025"/>
    <w:rsid w:val="00C25B44"/>
    <w:rsid w:val="00C90569"/>
    <w:rsid w:val="00D00F0D"/>
    <w:rsid w:val="00D950BF"/>
    <w:rsid w:val="00DC6AF3"/>
    <w:rsid w:val="00E46369"/>
    <w:rsid w:val="00EE2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6F48D"/>
  <w15:chartTrackingRefBased/>
  <w15:docId w15:val="{FA345F2F-5F1F-4CB2-B7FD-02E16B84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400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000"/>
    <w:pPr>
      <w:ind w:left="720"/>
    </w:pPr>
  </w:style>
  <w:style w:type="paragraph" w:styleId="BalloonText">
    <w:name w:val="Balloon Text"/>
    <w:basedOn w:val="Normal"/>
    <w:link w:val="BalloonTextChar"/>
    <w:uiPriority w:val="99"/>
    <w:semiHidden/>
    <w:unhideWhenUsed/>
    <w:rsid w:val="000626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631"/>
    <w:rPr>
      <w:rFonts w:ascii="Segoe UI" w:hAnsi="Segoe UI" w:cs="Segoe UI"/>
      <w:sz w:val="18"/>
      <w:szCs w:val="18"/>
    </w:rPr>
  </w:style>
  <w:style w:type="character" w:styleId="CommentReference">
    <w:name w:val="annotation reference"/>
    <w:basedOn w:val="DefaultParagraphFont"/>
    <w:uiPriority w:val="99"/>
    <w:semiHidden/>
    <w:unhideWhenUsed/>
    <w:rsid w:val="00DC6AF3"/>
    <w:rPr>
      <w:sz w:val="16"/>
      <w:szCs w:val="16"/>
    </w:rPr>
  </w:style>
  <w:style w:type="paragraph" w:styleId="CommentText">
    <w:name w:val="annotation text"/>
    <w:basedOn w:val="Normal"/>
    <w:link w:val="CommentTextChar"/>
    <w:uiPriority w:val="99"/>
    <w:semiHidden/>
    <w:unhideWhenUsed/>
    <w:rsid w:val="00DC6AF3"/>
    <w:rPr>
      <w:sz w:val="20"/>
      <w:szCs w:val="20"/>
    </w:rPr>
  </w:style>
  <w:style w:type="character" w:customStyle="1" w:styleId="CommentTextChar">
    <w:name w:val="Comment Text Char"/>
    <w:basedOn w:val="DefaultParagraphFont"/>
    <w:link w:val="CommentText"/>
    <w:uiPriority w:val="99"/>
    <w:semiHidden/>
    <w:rsid w:val="00DC6AF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C6AF3"/>
    <w:rPr>
      <w:b/>
      <w:bCs/>
    </w:rPr>
  </w:style>
  <w:style w:type="character" w:customStyle="1" w:styleId="CommentSubjectChar">
    <w:name w:val="Comment Subject Char"/>
    <w:basedOn w:val="CommentTextChar"/>
    <w:link w:val="CommentSubject"/>
    <w:uiPriority w:val="99"/>
    <w:semiHidden/>
    <w:rsid w:val="00DC6AF3"/>
    <w:rPr>
      <w:rFonts w:ascii="Calibri" w:hAnsi="Calibri" w:cs="Times New Roman"/>
      <w:b/>
      <w:bCs/>
      <w:sz w:val="20"/>
      <w:szCs w:val="20"/>
    </w:rPr>
  </w:style>
  <w:style w:type="character" w:styleId="Hyperlink">
    <w:name w:val="Hyperlink"/>
    <w:basedOn w:val="DefaultParagraphFont"/>
    <w:uiPriority w:val="99"/>
    <w:unhideWhenUsed/>
    <w:rsid w:val="00401042"/>
    <w:rPr>
      <w:color w:val="0563C1" w:themeColor="hyperlink"/>
      <w:u w:val="single"/>
    </w:rPr>
  </w:style>
  <w:style w:type="character" w:styleId="Mention">
    <w:name w:val="Mention"/>
    <w:basedOn w:val="DefaultParagraphFont"/>
    <w:uiPriority w:val="99"/>
    <w:semiHidden/>
    <w:unhideWhenUsed/>
    <w:rsid w:val="004947C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33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dwards@ebanetwork.com" TargetMode="External"/><Relationship Id="rId3" Type="http://schemas.openxmlformats.org/officeDocument/2006/relationships/styles" Target="styles.xml"/><Relationship Id="rId7" Type="http://schemas.openxmlformats.org/officeDocument/2006/relationships/hyperlink" Target="mailto:kbrooks@ebanetwor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rs.virginia.gov/drm/stat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F3D62-6EF0-4D4B-AC1C-6B8D61D66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Edwards</dc:creator>
  <cp:keywords/>
  <dc:description/>
  <cp:lastModifiedBy>Bob Sayles</cp:lastModifiedBy>
  <cp:revision>2</cp:revision>
  <dcterms:created xsi:type="dcterms:W3CDTF">2017-04-25T16:06:00Z</dcterms:created>
  <dcterms:modified xsi:type="dcterms:W3CDTF">2017-04-25T16:06:00Z</dcterms:modified>
</cp:coreProperties>
</file>